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2293A" w14:textId="77777777" w:rsidR="00416378" w:rsidRPr="00416378" w:rsidRDefault="00416378" w:rsidP="0041637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𝗠𝗟𝗢𝗽𝘀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, the practice of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𝗱𝗲𝘃𝗲𝗹𝗼𝗽𝗶𝗻𝗴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,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𝗱𝗲𝗽𝗹𝗼𝘆𝗶𝗻𝗴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,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𝗮𝗻𝗱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𝗺𝗼𝗻𝗶𝘁𝗼𝗿𝗶𝗻𝗴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𝗺𝗮𝗰𝗵𝗶𝗻𝗲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𝗹𝗲𝗮𝗿𝗻𝗶𝗻𝗴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𝗺𝗼𝗱𝗲𝗹𝘀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, is crucial for ensuring your models deliver real-world value. However, managing the entire ML lifecycle - from data preparation to deployment and monitoring - can be complex and time-consuming.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𝗗𝗮𝘁𝗮𝗯𝗿𝗶𝗰𝗸𝘀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offers a powerful platform that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𝘀𝘁𝗿𝗲𝗮𝗺𝗹𝗶𝗻𝗲𝘀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𝘆𝗼𝘂𝗿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𝗠𝗟𝗢𝗽𝘀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𝘄𝗼𝗿𝗸𝗳𝗹𝗼𝘄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, boosting efficiency and ensuring your models perform at their best.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Note - Credit to the original image goes to </w:t>
      </w:r>
      <w:hyperlink r:id="rId4" w:history="1">
        <w:r w:rsidRPr="00416378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Philippe de Meulenaer</w:t>
        </w:r>
      </w:hyperlink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 . I have taken it from his medium post - </w:t>
      </w:r>
      <w:hyperlink r:id="rId5" w:tgtFrame="_self" w:history="1">
        <w:r w:rsidRPr="00416378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https://lnkd.in/erwUw-M9</w:t>
        </w:r>
      </w:hyperlink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 and converted it to a gif!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𝗛𝗲𝗿𝗲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'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𝘀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𝗵𝗼𝘄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𝗶𝘁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𝘄𝗼𝗿𝗸𝘀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: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Standardized Process: </w:t>
      </w:r>
      <w:proofErr w:type="spellStart"/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MLOps</w:t>
      </w:r>
      <w:proofErr w:type="spellEnd"/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establishes a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𝗰𝗹𝗲𝗮𝗿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𝗮𝗻𝗱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𝗿𝗲𝗽𝗲𝗮𝘁𝗮𝗯𝗹𝗲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𝗽𝗿𝗼𝗰𝗲𝘀𝘀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for managing your ML projects. This includes features like version control for data and models, automated testing and validation, and efficient deployment pipelines.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Enhanced Collaboration: </w:t>
      </w:r>
      <w:proofErr w:type="spellStart"/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MLOps</w:t>
      </w:r>
      <w:proofErr w:type="spellEnd"/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fosters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𝗰𝗼𝗹𝗹𝗮𝗯𝗼𝗿𝗮𝘁𝗶𝗼𝗻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between data scientists, engineers, and business users, ensuring everyone is involved in the process and aligned towards the same objectives.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Continuous Monitoring &amp; Improvement: </w:t>
      </w:r>
      <w:proofErr w:type="spellStart"/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MLOps</w:t>
      </w:r>
      <w:proofErr w:type="spellEnd"/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enables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𝗿𝗲𝗮𝗹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-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𝘁𝗶𝗺𝗲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</w:t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𝗺𝗼𝗻𝗶𝘁𝗼𝗿𝗶𝗻𝗴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of your models in production, allowing you to identify and address any performance issues or data drifts quickly. This ensures your models remain relevant and effective over time.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Cambria Math" w:eastAsia="Times New Roman" w:hAnsi="Cambria Math" w:cs="Cambria Math"/>
          <w:kern w:val="0"/>
          <w:sz w:val="24"/>
          <w:szCs w:val="24"/>
          <w:lang w:eastAsia="en-IN"/>
          <w14:ligatures w14:val="none"/>
        </w:rPr>
        <w:t>𝗗𝗮𝘁𝗮𝗯𝗿𝗶𝗰𝗸𝘀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integrates seamlessly with your existing tools and infrastructure, simplifying the adoption of </w:t>
      </w:r>
      <w:proofErr w:type="spellStart"/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MLOps</w:t>
      </w:r>
      <w:proofErr w:type="spellEnd"/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practices. By utilizing features like: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Feature Store: Manage and version control your data features, ensuring consistency throughout the ML lifecycle.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Automated Pipelines: Automate model training, deployment, and testing for greater efficiency and reduced errors.</w:t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416378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Model Registry: Track and manage different versions of your models, facilitating comparisons and rollbacks when necessary.</w:t>
      </w:r>
    </w:p>
    <w:p w14:paraId="4FA48D81" w14:textId="77777777" w:rsidR="00416378" w:rsidRPr="00416378" w:rsidRDefault="00416378" w:rsidP="0041637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416378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76D57C61" w14:textId="4C8F32FD" w:rsidR="00416378" w:rsidRPr="00416378" w:rsidRDefault="00416378" w:rsidP="00416378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416378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A12C73C" wp14:editId="33BF4A39">
            <wp:extent cx="5715000" cy="7139940"/>
            <wp:effectExtent l="0" t="0" r="0" b="3810"/>
            <wp:docPr id="1504287368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9060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C293" w14:textId="77777777" w:rsidR="00D87942" w:rsidRDefault="00D87942"/>
    <w:sectPr w:rsidR="00D879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0C7"/>
    <w:rsid w:val="00416378"/>
    <w:rsid w:val="00CB50C7"/>
    <w:rsid w:val="00D87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B7B22B-3889-42BB-B420-9347F6BBE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416378"/>
  </w:style>
  <w:style w:type="character" w:styleId="Hyperlink">
    <w:name w:val="Hyperlink"/>
    <w:basedOn w:val="DefaultParagraphFont"/>
    <w:uiPriority w:val="99"/>
    <w:semiHidden/>
    <w:unhideWhenUsed/>
    <w:rsid w:val="00416378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4163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32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87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014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9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45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301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90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5" Type="http://schemas.openxmlformats.org/officeDocument/2006/relationships/hyperlink" Target="https://lnkd.in/erwUw-M9" TargetMode="External"/><Relationship Id="rId4" Type="http://schemas.openxmlformats.org/officeDocument/2006/relationships/hyperlink" Target="https://www.linkedin.com/in/ACoAAAkZP78BK7UVMrT0aa34MzJWkZxDN5fCbe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319</Words>
  <Characters>1823</Characters>
  <Application>Microsoft Office Word</Application>
  <DocSecurity>0</DocSecurity>
  <Lines>15</Lines>
  <Paragraphs>4</Paragraphs>
  <ScaleCrop>false</ScaleCrop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2024-02-29T10:36:00Z</dcterms:created>
  <dcterms:modified xsi:type="dcterms:W3CDTF">2024-02-29T10:39:00Z</dcterms:modified>
</cp:coreProperties>
</file>